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1D" w:rsidRDefault="00670DDF" w:rsidP="00AD7D28">
      <w:pPr>
        <w:jc w:val="center"/>
        <w:rPr>
          <w:b/>
          <w:color w:val="00B050"/>
          <w:sz w:val="28"/>
          <w:szCs w:val="28"/>
        </w:rPr>
      </w:pPr>
      <w:r w:rsidRPr="00670DDF">
        <w:rPr>
          <w:b/>
          <w:noProof/>
          <w:color w:val="00B050"/>
          <w:sz w:val="28"/>
          <w:szCs w:val="28"/>
          <w:lang w:val="en-US"/>
        </w:rPr>
        <w:drawing>
          <wp:inline distT="0" distB="0" distL="0" distR="0">
            <wp:extent cx="3511550" cy="400050"/>
            <wp:effectExtent l="19050" t="0" r="0" b="0"/>
            <wp:docPr id="1" name="Picture 1" descr="Philip Larkin">
              <a:hlinkClick xmlns:a="http://schemas.openxmlformats.org/drawingml/2006/main" r:id="rId6" tooltip="&quot;Philip Lark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ip Larkin">
                      <a:hlinkClick r:id="rId6" tooltip="&quot;Philip Lark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923" w:rsidRDefault="00F53923" w:rsidP="00AD7D28">
      <w:pPr>
        <w:jc w:val="center"/>
        <w:rPr>
          <w:b/>
          <w:color w:val="00B050"/>
          <w:sz w:val="28"/>
          <w:szCs w:val="28"/>
        </w:rPr>
      </w:pPr>
    </w:p>
    <w:p w:rsidR="00F53923" w:rsidRDefault="00F53923" w:rsidP="00AD7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AGM, LUNCH AND DISTINGUISHED GUEST LECTURE</w:t>
      </w:r>
    </w:p>
    <w:p w:rsidR="00F53923" w:rsidRDefault="00F53923" w:rsidP="00AD7D28">
      <w:pPr>
        <w:jc w:val="center"/>
        <w:rPr>
          <w:b/>
          <w:sz w:val="28"/>
          <w:szCs w:val="28"/>
        </w:rPr>
      </w:pPr>
    </w:p>
    <w:p w:rsidR="00F53923" w:rsidRDefault="00AD7D28" w:rsidP="00AD7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SATURDAY, </w:t>
      </w:r>
      <w:proofErr w:type="gramStart"/>
      <w:r>
        <w:rPr>
          <w:b/>
          <w:sz w:val="28"/>
          <w:szCs w:val="28"/>
        </w:rPr>
        <w:t>1st  JUNE</w:t>
      </w:r>
      <w:proofErr w:type="gramEnd"/>
      <w:r>
        <w:rPr>
          <w:b/>
          <w:sz w:val="28"/>
          <w:szCs w:val="28"/>
        </w:rPr>
        <w:t xml:space="preserve"> </w:t>
      </w:r>
      <w:r w:rsidR="00F53923">
        <w:rPr>
          <w:b/>
          <w:sz w:val="28"/>
          <w:szCs w:val="28"/>
        </w:rPr>
        <w:t>2019</w:t>
      </w:r>
      <w:r w:rsidR="006B43A5">
        <w:rPr>
          <w:b/>
          <w:sz w:val="28"/>
          <w:szCs w:val="28"/>
        </w:rPr>
        <w:t xml:space="preserve">, </w:t>
      </w:r>
      <w:r w:rsidR="00F53923">
        <w:rPr>
          <w:b/>
          <w:sz w:val="28"/>
          <w:szCs w:val="28"/>
        </w:rPr>
        <w:t>The Lawns</w:t>
      </w:r>
      <w:r w:rsidR="006B43A5">
        <w:rPr>
          <w:b/>
          <w:sz w:val="28"/>
          <w:szCs w:val="28"/>
        </w:rPr>
        <w:t xml:space="preserve">, </w:t>
      </w:r>
      <w:proofErr w:type="spellStart"/>
      <w:r w:rsidR="00F53923">
        <w:rPr>
          <w:b/>
          <w:sz w:val="28"/>
          <w:szCs w:val="28"/>
        </w:rPr>
        <w:t>Cottingham</w:t>
      </w:r>
      <w:proofErr w:type="spellEnd"/>
      <w:r w:rsidR="00F53923">
        <w:rPr>
          <w:b/>
          <w:sz w:val="28"/>
          <w:szCs w:val="28"/>
        </w:rPr>
        <w:t xml:space="preserve"> HU16 5SQ</w:t>
      </w:r>
    </w:p>
    <w:p w:rsidR="00F53923" w:rsidRDefault="00F53923" w:rsidP="008056CB">
      <w:pPr>
        <w:rPr>
          <w:b/>
          <w:sz w:val="28"/>
          <w:szCs w:val="28"/>
        </w:rPr>
      </w:pPr>
    </w:p>
    <w:p w:rsidR="00AD7D28" w:rsidRDefault="008056CB" w:rsidP="00AD7D28">
      <w:pPr>
        <w:jc w:val="both"/>
        <w:rPr>
          <w:rFonts w:asciiTheme="minorHAnsi" w:hAnsiTheme="minorHAnsi"/>
        </w:rPr>
      </w:pPr>
      <w:r w:rsidRPr="00AD7D28">
        <w:rPr>
          <w:rFonts w:asciiTheme="minorHAnsi" w:hAnsiTheme="minorHAnsi"/>
        </w:rPr>
        <w:t xml:space="preserve">Members will have received the agenda for this year’s AGM. Self-nominations for </w:t>
      </w:r>
      <w:r w:rsidR="00AD7D28">
        <w:rPr>
          <w:rFonts w:asciiTheme="minorHAnsi" w:hAnsiTheme="minorHAnsi"/>
        </w:rPr>
        <w:t xml:space="preserve">potential </w:t>
      </w:r>
      <w:r w:rsidRPr="00AD7D28">
        <w:rPr>
          <w:rFonts w:asciiTheme="minorHAnsi" w:hAnsiTheme="minorHAnsi"/>
        </w:rPr>
        <w:t xml:space="preserve">membership of the Executive Committee are invited (please contact </w:t>
      </w:r>
      <w:hyperlink r:id="rId8" w:history="1">
        <w:r w:rsidRPr="00AD7D28">
          <w:rPr>
            <w:rStyle w:val="Hyperlink"/>
            <w:rFonts w:asciiTheme="minorHAnsi" w:hAnsiTheme="minorHAnsi"/>
          </w:rPr>
          <w:t>graham.chesters@icloud.com</w:t>
        </w:r>
      </w:hyperlink>
      <w:r w:rsidR="00AD7D28">
        <w:rPr>
          <w:rFonts w:asciiTheme="minorHAnsi" w:hAnsiTheme="minorHAnsi"/>
        </w:rPr>
        <w:t>).</w:t>
      </w:r>
    </w:p>
    <w:p w:rsidR="00AD7D28" w:rsidRDefault="00AD7D28" w:rsidP="00AD7D28">
      <w:pPr>
        <w:jc w:val="both"/>
        <w:rPr>
          <w:rFonts w:asciiTheme="minorHAnsi" w:hAnsiTheme="minorHAnsi"/>
        </w:rPr>
      </w:pPr>
    </w:p>
    <w:p w:rsidR="00F53923" w:rsidRPr="00AD7D28" w:rsidRDefault="00F53923" w:rsidP="00AD7D28">
      <w:pPr>
        <w:jc w:val="both"/>
        <w:rPr>
          <w:rFonts w:asciiTheme="minorHAnsi" w:hAnsiTheme="minorHAnsi"/>
        </w:rPr>
      </w:pPr>
      <w:r w:rsidRPr="00AD7D28">
        <w:rPr>
          <w:rFonts w:asciiTheme="minorHAnsi" w:hAnsiTheme="minorHAnsi"/>
        </w:rPr>
        <w:t xml:space="preserve">This year </w:t>
      </w:r>
      <w:bookmarkStart w:id="0" w:name="OLE_LINK1"/>
      <w:bookmarkStart w:id="1" w:name="OLE_LINK2"/>
      <w:bookmarkStart w:id="2" w:name="_GoBack"/>
      <w:r w:rsidRPr="00AD7D28">
        <w:rPr>
          <w:rFonts w:asciiTheme="minorHAnsi" w:hAnsiTheme="minorHAnsi"/>
        </w:rPr>
        <w:t xml:space="preserve">our Distinguished Guest Speaker is </w:t>
      </w:r>
      <w:proofErr w:type="spellStart"/>
      <w:r w:rsidRPr="00AD7D28">
        <w:rPr>
          <w:rFonts w:asciiTheme="minorHAnsi" w:hAnsiTheme="minorHAnsi"/>
        </w:rPr>
        <w:t>Imtiaz</w:t>
      </w:r>
      <w:proofErr w:type="spellEnd"/>
      <w:r w:rsidRPr="00AD7D28">
        <w:rPr>
          <w:rFonts w:asciiTheme="minorHAnsi" w:hAnsiTheme="minorHAnsi"/>
        </w:rPr>
        <w:t xml:space="preserve"> </w:t>
      </w:r>
      <w:proofErr w:type="spellStart"/>
      <w:r w:rsidRPr="00AD7D28">
        <w:rPr>
          <w:rFonts w:asciiTheme="minorHAnsi" w:hAnsiTheme="minorHAnsi"/>
        </w:rPr>
        <w:t>Dharker</w:t>
      </w:r>
      <w:proofErr w:type="spellEnd"/>
      <w:r w:rsidRPr="00AD7D28">
        <w:rPr>
          <w:rFonts w:asciiTheme="minorHAnsi" w:hAnsiTheme="minorHAnsi"/>
        </w:rPr>
        <w:t xml:space="preserve"> who is widely regarded as one of Britain's most inspirational contemporary poets.  She </w:t>
      </w:r>
      <w:r w:rsidR="00AD7D28" w:rsidRPr="00AD7D28">
        <w:rPr>
          <w:rFonts w:asciiTheme="minorHAnsi" w:hAnsiTheme="minorHAnsi"/>
        </w:rPr>
        <w:t>was awarded the Queen’s Gold Medal for Poetry in 2014</w:t>
      </w:r>
      <w:r w:rsidR="00BC193A" w:rsidRPr="00AD7D28">
        <w:rPr>
          <w:rFonts w:asciiTheme="minorHAnsi" w:hAnsiTheme="minorHAnsi"/>
        </w:rPr>
        <w:t>,</w:t>
      </w:r>
      <w:r w:rsidRPr="00AD7D28">
        <w:rPr>
          <w:rFonts w:asciiTheme="minorHAnsi" w:hAnsiTheme="minorHAnsi"/>
        </w:rPr>
        <w:t xml:space="preserve"> is a prescribed po</w:t>
      </w:r>
      <w:r w:rsidR="00BC193A" w:rsidRPr="00AD7D28">
        <w:rPr>
          <w:rFonts w:asciiTheme="minorHAnsi" w:hAnsiTheme="minorHAnsi"/>
        </w:rPr>
        <w:t xml:space="preserve">et on the GCSE English syllabus, and has </w:t>
      </w:r>
      <w:r w:rsidR="00AD7D28" w:rsidRPr="00AD7D28">
        <w:rPr>
          <w:rFonts w:asciiTheme="minorHAnsi" w:hAnsiTheme="minorHAnsi"/>
        </w:rPr>
        <w:t xml:space="preserve">been poet in residence at </w:t>
      </w:r>
      <w:r w:rsidR="000F7303" w:rsidRPr="00AD7D28">
        <w:rPr>
          <w:rFonts w:asciiTheme="minorHAnsi" w:hAnsiTheme="minorHAnsi"/>
        </w:rPr>
        <w:t>Cambridge University Library and a guest on Desert Island Discs.  The programme for the day is as follows:</w:t>
      </w:r>
    </w:p>
    <w:p w:rsidR="000F7303" w:rsidRPr="00AD7D28" w:rsidRDefault="000F7303" w:rsidP="00AD7D28">
      <w:pPr>
        <w:jc w:val="both"/>
        <w:rPr>
          <w:rFonts w:asciiTheme="minorHAnsi" w:hAnsiTheme="minorHAnsi"/>
        </w:rPr>
      </w:pPr>
    </w:p>
    <w:p w:rsidR="000F7303" w:rsidRPr="00AD7D28" w:rsidRDefault="000F7303" w:rsidP="00AD7D28">
      <w:pPr>
        <w:jc w:val="both"/>
        <w:rPr>
          <w:rFonts w:asciiTheme="minorHAnsi" w:hAnsiTheme="minorHAnsi"/>
        </w:rPr>
      </w:pPr>
      <w:r w:rsidRPr="00AD7D28">
        <w:rPr>
          <w:rFonts w:asciiTheme="minorHAnsi" w:hAnsiTheme="minorHAnsi"/>
        </w:rPr>
        <w:t>12noon   -   AGM</w:t>
      </w:r>
    </w:p>
    <w:p w:rsidR="000F7303" w:rsidRPr="00AD7D28" w:rsidRDefault="000F7303" w:rsidP="00AD7D28">
      <w:pPr>
        <w:jc w:val="both"/>
        <w:rPr>
          <w:rFonts w:asciiTheme="minorHAnsi" w:hAnsiTheme="minorHAnsi"/>
        </w:rPr>
      </w:pPr>
      <w:r w:rsidRPr="00AD7D28">
        <w:rPr>
          <w:rFonts w:asciiTheme="minorHAnsi" w:hAnsiTheme="minorHAnsi"/>
        </w:rPr>
        <w:t>12.30pm -   Terrace Bar open</w:t>
      </w:r>
    </w:p>
    <w:p w:rsidR="000F7303" w:rsidRPr="00AD7D28" w:rsidRDefault="000F7303" w:rsidP="00AD7D28">
      <w:pPr>
        <w:jc w:val="both"/>
        <w:rPr>
          <w:rFonts w:asciiTheme="minorHAnsi" w:hAnsiTheme="minorHAnsi"/>
        </w:rPr>
      </w:pPr>
      <w:r w:rsidRPr="00AD7D28">
        <w:rPr>
          <w:rFonts w:asciiTheme="minorHAnsi" w:hAnsiTheme="minorHAnsi"/>
        </w:rPr>
        <w:t>1.15pm   -   Lunch</w:t>
      </w:r>
    </w:p>
    <w:p w:rsidR="000F7303" w:rsidRPr="00AD7D28" w:rsidRDefault="000F7303" w:rsidP="00AD7D28">
      <w:pPr>
        <w:jc w:val="both"/>
        <w:rPr>
          <w:rFonts w:asciiTheme="minorHAnsi" w:hAnsiTheme="minorHAnsi"/>
        </w:rPr>
      </w:pPr>
      <w:r w:rsidRPr="00AD7D28">
        <w:rPr>
          <w:rFonts w:asciiTheme="minorHAnsi" w:hAnsiTheme="minorHAnsi"/>
        </w:rPr>
        <w:t>2.30pm   -   Distinguished Guest Speaker</w:t>
      </w:r>
    </w:p>
    <w:bookmarkEnd w:id="0"/>
    <w:bookmarkEnd w:id="1"/>
    <w:bookmarkEnd w:id="2"/>
    <w:p w:rsidR="000F7303" w:rsidRPr="00AD7D28" w:rsidRDefault="000F7303" w:rsidP="00AD7D28">
      <w:pPr>
        <w:jc w:val="both"/>
        <w:rPr>
          <w:rFonts w:asciiTheme="minorHAnsi" w:hAnsiTheme="minorHAnsi"/>
        </w:rPr>
      </w:pPr>
    </w:p>
    <w:p w:rsidR="00BC193A" w:rsidRPr="00AD7D28" w:rsidRDefault="000F7303" w:rsidP="00AD7D28">
      <w:pPr>
        <w:jc w:val="both"/>
        <w:rPr>
          <w:rFonts w:asciiTheme="minorHAnsi" w:hAnsiTheme="minorHAnsi"/>
        </w:rPr>
      </w:pPr>
      <w:r w:rsidRPr="00AD7D28">
        <w:rPr>
          <w:rFonts w:asciiTheme="minorHAnsi" w:hAnsiTheme="minorHAnsi"/>
        </w:rPr>
        <w:t xml:space="preserve">The cost of lunch will be £12 for members and guests.  The lecture is free of charge.  All are welcome.  If you would like to join us for lunch please return the completed form </w:t>
      </w:r>
      <w:r w:rsidR="00A13DBE" w:rsidRPr="00AD7D28">
        <w:rPr>
          <w:rFonts w:asciiTheme="minorHAnsi" w:hAnsiTheme="minorHAnsi"/>
        </w:rPr>
        <w:t xml:space="preserve">and a cheque </w:t>
      </w:r>
      <w:r w:rsidRPr="00AD7D28">
        <w:rPr>
          <w:rFonts w:asciiTheme="minorHAnsi" w:hAnsiTheme="minorHAnsi"/>
        </w:rPr>
        <w:t xml:space="preserve">to </w:t>
      </w:r>
      <w:r w:rsidRPr="00AD7D28">
        <w:rPr>
          <w:rFonts w:asciiTheme="minorHAnsi" w:hAnsiTheme="minorHAnsi"/>
          <w:b/>
        </w:rPr>
        <w:t>Carole Collinson, 32 Qu</w:t>
      </w:r>
      <w:r w:rsidR="00945D7B">
        <w:rPr>
          <w:rFonts w:asciiTheme="minorHAnsi" w:hAnsiTheme="minorHAnsi"/>
          <w:b/>
        </w:rPr>
        <w:t xml:space="preserve">een's Drive, </w:t>
      </w:r>
      <w:proofErr w:type="spellStart"/>
      <w:r w:rsidR="00945D7B">
        <w:rPr>
          <w:rFonts w:asciiTheme="minorHAnsi" w:hAnsiTheme="minorHAnsi"/>
          <w:b/>
        </w:rPr>
        <w:t>Cottingham</w:t>
      </w:r>
      <w:proofErr w:type="spellEnd"/>
      <w:r w:rsidR="00945D7B">
        <w:rPr>
          <w:rFonts w:asciiTheme="minorHAnsi" w:hAnsiTheme="minorHAnsi"/>
          <w:b/>
        </w:rPr>
        <w:t xml:space="preserve"> HU16 5SN</w:t>
      </w:r>
      <w:r w:rsidRPr="00AD7D28">
        <w:rPr>
          <w:rFonts w:asciiTheme="minorHAnsi" w:hAnsiTheme="minorHAnsi"/>
          <w:b/>
        </w:rPr>
        <w:t xml:space="preserve"> </w:t>
      </w:r>
      <w:r w:rsidRPr="00AD7D28">
        <w:rPr>
          <w:rFonts w:asciiTheme="minorHAnsi" w:hAnsiTheme="minorHAnsi"/>
        </w:rPr>
        <w:t>no later than Monday 20th May</w:t>
      </w:r>
      <w:r w:rsidR="00BC193A" w:rsidRPr="00AD7D28">
        <w:rPr>
          <w:rFonts w:asciiTheme="minorHAnsi" w:hAnsiTheme="minorHAnsi"/>
        </w:rPr>
        <w:t xml:space="preserve"> 2019.</w:t>
      </w:r>
      <w:r w:rsidRPr="00AD7D28">
        <w:rPr>
          <w:rFonts w:asciiTheme="minorHAnsi" w:hAnsiTheme="minorHAnsi"/>
        </w:rPr>
        <w:t xml:space="preserve"> </w:t>
      </w:r>
      <w:r w:rsidR="00BC193A" w:rsidRPr="00AD7D28">
        <w:rPr>
          <w:rFonts w:asciiTheme="minorHAnsi" w:hAnsiTheme="minorHAnsi"/>
        </w:rPr>
        <w:t xml:space="preserve"> </w:t>
      </w:r>
      <w:r w:rsidR="00AD7D28" w:rsidRPr="00AD7D28">
        <w:rPr>
          <w:rFonts w:asciiTheme="minorHAnsi" w:hAnsiTheme="minorHAnsi"/>
        </w:rPr>
        <w:t>(</w:t>
      </w:r>
      <w:r w:rsidR="00BC193A" w:rsidRPr="00AD7D28">
        <w:rPr>
          <w:rFonts w:asciiTheme="minorHAnsi" w:hAnsiTheme="minorHAnsi"/>
          <w:b/>
        </w:rPr>
        <w:t xml:space="preserve">Tel: 01482 </w:t>
      </w:r>
      <w:proofErr w:type="gramStart"/>
      <w:r w:rsidR="00BC193A" w:rsidRPr="00AD7D28">
        <w:rPr>
          <w:rFonts w:asciiTheme="minorHAnsi" w:hAnsiTheme="minorHAnsi"/>
          <w:b/>
        </w:rPr>
        <w:t xml:space="preserve">847047  </w:t>
      </w:r>
      <w:r w:rsidR="00BC193A" w:rsidRPr="00AD7D28">
        <w:rPr>
          <w:rFonts w:asciiTheme="minorHAnsi" w:hAnsiTheme="minorHAnsi"/>
        </w:rPr>
        <w:t>Email</w:t>
      </w:r>
      <w:proofErr w:type="gramEnd"/>
      <w:r w:rsidR="00BC193A" w:rsidRPr="00AD7D28">
        <w:rPr>
          <w:rFonts w:asciiTheme="minorHAnsi" w:hAnsiTheme="minorHAnsi"/>
        </w:rPr>
        <w:t xml:space="preserve">:  </w:t>
      </w:r>
      <w:hyperlink r:id="rId9" w:history="1">
        <w:r w:rsidR="00AD7D28" w:rsidRPr="00AD7D28">
          <w:rPr>
            <w:rStyle w:val="Hyperlink"/>
            <w:rFonts w:asciiTheme="minorHAnsi" w:hAnsiTheme="minorHAnsi"/>
          </w:rPr>
          <w:t>chriscarole@hotmail.com</w:t>
        </w:r>
      </w:hyperlink>
      <w:r w:rsidR="00AD7D28" w:rsidRPr="00AD7D28">
        <w:rPr>
          <w:rFonts w:asciiTheme="minorHAnsi" w:hAnsiTheme="minorHAnsi"/>
        </w:rPr>
        <w:t xml:space="preserve">). </w:t>
      </w:r>
      <w:r w:rsidR="00BC193A" w:rsidRPr="00AD7D28">
        <w:rPr>
          <w:rFonts w:asciiTheme="minorHAnsi" w:hAnsiTheme="minorHAnsi"/>
        </w:rPr>
        <w:t xml:space="preserve">Or, you can visit </w:t>
      </w:r>
      <w:hyperlink r:id="rId10" w:history="1">
        <w:r w:rsidR="006B43A5" w:rsidRPr="00AD7D28">
          <w:rPr>
            <w:rStyle w:val="Hyperlink"/>
            <w:rFonts w:asciiTheme="minorHAnsi" w:hAnsiTheme="minorHAnsi"/>
          </w:rPr>
          <w:t>www.philiplarkin.com</w:t>
        </w:r>
      </w:hyperlink>
      <w:r w:rsidR="006B43A5" w:rsidRPr="00AD7D28">
        <w:rPr>
          <w:rFonts w:asciiTheme="minorHAnsi" w:hAnsiTheme="minorHAnsi"/>
        </w:rPr>
        <w:t xml:space="preserve"> and pay via the on-line store. </w:t>
      </w:r>
    </w:p>
    <w:p w:rsidR="00801BBB" w:rsidRPr="00AD7D28" w:rsidRDefault="00801BBB" w:rsidP="008056CB">
      <w:pPr>
        <w:rPr>
          <w:rFonts w:asciiTheme="minorHAnsi" w:hAnsiTheme="minorHAnsi"/>
        </w:rPr>
      </w:pPr>
      <w:r w:rsidRPr="00AD7D28">
        <w:rPr>
          <w:rFonts w:asciiTheme="minorHAnsi" w:hAnsiTheme="minorHAnsi"/>
        </w:rPr>
        <w:t xml:space="preserve"> </w:t>
      </w:r>
    </w:p>
    <w:p w:rsidR="00801BBB" w:rsidRPr="00AD7D28" w:rsidRDefault="00801BBB" w:rsidP="008056CB">
      <w:pPr>
        <w:rPr>
          <w:rFonts w:asciiTheme="minorHAnsi" w:hAnsiTheme="minorHAnsi"/>
        </w:rPr>
      </w:pPr>
      <w:r w:rsidRPr="00AD7D28">
        <w:rPr>
          <w:rFonts w:asciiTheme="minorHAnsi" w:hAnsiTheme="minorHAnsi"/>
        </w:rPr>
        <w:t>..............................................................................................................................</w:t>
      </w:r>
    </w:p>
    <w:p w:rsidR="00801BBB" w:rsidRPr="00AD7D28" w:rsidRDefault="00801BBB" w:rsidP="008056CB">
      <w:pPr>
        <w:rPr>
          <w:rFonts w:asciiTheme="minorHAnsi" w:hAnsiTheme="minorHAnsi"/>
        </w:rPr>
      </w:pPr>
    </w:p>
    <w:p w:rsidR="00801BBB" w:rsidRPr="00AD7D28" w:rsidRDefault="00801BBB" w:rsidP="008056CB">
      <w:pPr>
        <w:rPr>
          <w:rFonts w:asciiTheme="minorHAnsi" w:hAnsiTheme="minorHAnsi"/>
        </w:rPr>
      </w:pPr>
    </w:p>
    <w:p w:rsidR="00BC193A" w:rsidRPr="00AD7D28" w:rsidRDefault="00BC193A" w:rsidP="008056CB">
      <w:pPr>
        <w:rPr>
          <w:rFonts w:asciiTheme="minorHAnsi" w:hAnsiTheme="minorHAnsi"/>
          <w:b/>
        </w:rPr>
      </w:pPr>
      <w:r w:rsidRPr="00AD7D28">
        <w:rPr>
          <w:rFonts w:asciiTheme="minorHAnsi" w:hAnsiTheme="minorHAnsi"/>
          <w:b/>
        </w:rPr>
        <w:t>Name.....................................................................................................................</w:t>
      </w:r>
    </w:p>
    <w:p w:rsidR="00BC193A" w:rsidRPr="00AD7D28" w:rsidRDefault="00BC193A" w:rsidP="008056CB">
      <w:pPr>
        <w:rPr>
          <w:rFonts w:asciiTheme="minorHAnsi" w:hAnsiTheme="minorHAnsi"/>
          <w:b/>
        </w:rPr>
      </w:pPr>
    </w:p>
    <w:p w:rsidR="00BC193A" w:rsidRPr="00AD7D28" w:rsidRDefault="00BC193A" w:rsidP="008056CB">
      <w:pPr>
        <w:rPr>
          <w:rFonts w:asciiTheme="minorHAnsi" w:hAnsiTheme="minorHAnsi"/>
          <w:b/>
        </w:rPr>
      </w:pPr>
      <w:r w:rsidRPr="00AD7D28">
        <w:rPr>
          <w:rFonts w:asciiTheme="minorHAnsi" w:hAnsiTheme="minorHAnsi"/>
          <w:b/>
        </w:rPr>
        <w:t>Address.................................................................................................................</w:t>
      </w:r>
    </w:p>
    <w:p w:rsidR="00801BBB" w:rsidRPr="00AD7D28" w:rsidRDefault="00801BBB" w:rsidP="008056CB">
      <w:pPr>
        <w:rPr>
          <w:rFonts w:asciiTheme="minorHAnsi" w:hAnsiTheme="minorHAnsi"/>
          <w:b/>
        </w:rPr>
      </w:pPr>
    </w:p>
    <w:p w:rsidR="00801BBB" w:rsidRPr="00AD7D28" w:rsidRDefault="00801BBB" w:rsidP="008056CB">
      <w:pPr>
        <w:rPr>
          <w:rFonts w:asciiTheme="minorHAnsi" w:hAnsiTheme="minorHAnsi"/>
          <w:b/>
        </w:rPr>
      </w:pPr>
      <w:r w:rsidRPr="00AD7D28">
        <w:rPr>
          <w:rFonts w:asciiTheme="minorHAnsi" w:hAnsiTheme="minorHAnsi"/>
          <w:b/>
        </w:rPr>
        <w:t>Email....................................................................................................................</w:t>
      </w:r>
    </w:p>
    <w:p w:rsidR="00BC193A" w:rsidRPr="00AD7D28" w:rsidRDefault="00BC193A" w:rsidP="008056CB">
      <w:pPr>
        <w:rPr>
          <w:rFonts w:asciiTheme="minorHAnsi" w:hAnsiTheme="minorHAnsi"/>
          <w:b/>
        </w:rPr>
      </w:pPr>
    </w:p>
    <w:p w:rsidR="00801BBB" w:rsidRPr="00AD7D28" w:rsidRDefault="00BC193A" w:rsidP="008056CB">
      <w:pPr>
        <w:rPr>
          <w:rFonts w:asciiTheme="minorHAnsi" w:hAnsiTheme="minorHAnsi"/>
          <w:b/>
        </w:rPr>
      </w:pPr>
      <w:r w:rsidRPr="00AD7D28">
        <w:rPr>
          <w:rFonts w:asciiTheme="minorHAnsi" w:hAnsiTheme="minorHAnsi"/>
          <w:b/>
        </w:rPr>
        <w:t xml:space="preserve">No. </w:t>
      </w:r>
      <w:proofErr w:type="gramStart"/>
      <w:r w:rsidRPr="00AD7D28">
        <w:rPr>
          <w:rFonts w:asciiTheme="minorHAnsi" w:hAnsiTheme="minorHAnsi"/>
          <w:b/>
        </w:rPr>
        <w:t>of</w:t>
      </w:r>
      <w:proofErr w:type="gramEnd"/>
      <w:r w:rsidRPr="00AD7D28">
        <w:rPr>
          <w:rFonts w:asciiTheme="minorHAnsi" w:hAnsiTheme="minorHAnsi"/>
          <w:b/>
        </w:rPr>
        <w:t xml:space="preserve"> lunches require</w:t>
      </w:r>
      <w:r w:rsidR="006B43A5" w:rsidRPr="00AD7D28">
        <w:rPr>
          <w:rFonts w:asciiTheme="minorHAnsi" w:hAnsiTheme="minorHAnsi"/>
          <w:b/>
        </w:rPr>
        <w:t>d.....................Dietary</w:t>
      </w:r>
      <w:r w:rsidR="00AD7D28">
        <w:rPr>
          <w:rFonts w:asciiTheme="minorHAnsi" w:hAnsiTheme="minorHAnsi"/>
          <w:b/>
        </w:rPr>
        <w:t xml:space="preserve"> and access</w:t>
      </w:r>
      <w:r w:rsidR="006B43A5" w:rsidRPr="00AD7D28">
        <w:rPr>
          <w:rFonts w:asciiTheme="minorHAnsi" w:hAnsiTheme="minorHAnsi"/>
          <w:b/>
        </w:rPr>
        <w:t xml:space="preserve"> requirements </w:t>
      </w:r>
      <w:r w:rsidR="00801BBB" w:rsidRPr="00AD7D28">
        <w:rPr>
          <w:rFonts w:asciiTheme="minorHAnsi" w:hAnsiTheme="minorHAnsi"/>
          <w:b/>
        </w:rPr>
        <w:t>..........................</w:t>
      </w:r>
    </w:p>
    <w:p w:rsidR="00801BBB" w:rsidRPr="00AD7D28" w:rsidRDefault="00801BBB" w:rsidP="008056CB">
      <w:pPr>
        <w:rPr>
          <w:rFonts w:asciiTheme="minorHAnsi" w:hAnsiTheme="minorHAnsi"/>
          <w:b/>
        </w:rPr>
      </w:pPr>
    </w:p>
    <w:p w:rsidR="000F7303" w:rsidRPr="00AD7D28" w:rsidRDefault="00801BBB" w:rsidP="008056CB">
      <w:pPr>
        <w:rPr>
          <w:rFonts w:asciiTheme="minorHAnsi" w:hAnsiTheme="minorHAnsi"/>
        </w:rPr>
      </w:pPr>
      <w:r w:rsidRPr="00AD7D28">
        <w:rPr>
          <w:rFonts w:asciiTheme="minorHAnsi" w:hAnsiTheme="minorHAnsi"/>
          <w:b/>
        </w:rPr>
        <w:t xml:space="preserve">I enclose </w:t>
      </w:r>
      <w:r w:rsidR="00A13DBE" w:rsidRPr="00AD7D28">
        <w:rPr>
          <w:rFonts w:asciiTheme="minorHAnsi" w:hAnsiTheme="minorHAnsi"/>
          <w:b/>
        </w:rPr>
        <w:t xml:space="preserve">a </w:t>
      </w:r>
      <w:r w:rsidRPr="00AD7D28">
        <w:rPr>
          <w:rFonts w:asciiTheme="minorHAnsi" w:hAnsiTheme="minorHAnsi"/>
          <w:b/>
        </w:rPr>
        <w:t>cheque for ...........................</w:t>
      </w:r>
      <w:r w:rsidR="00670DDF" w:rsidRPr="00AD7D28">
        <w:rPr>
          <w:rFonts w:asciiTheme="minorHAnsi" w:hAnsiTheme="minorHAnsi"/>
          <w:b/>
        </w:rPr>
        <w:t>p</w:t>
      </w:r>
      <w:r w:rsidRPr="00AD7D28">
        <w:rPr>
          <w:rFonts w:asciiTheme="minorHAnsi" w:hAnsiTheme="minorHAnsi"/>
          <w:b/>
        </w:rPr>
        <w:t>ayable to The Philip Larkin Society</w:t>
      </w:r>
      <w:r w:rsidR="000F7303" w:rsidRPr="00AD7D28">
        <w:rPr>
          <w:rFonts w:asciiTheme="minorHAnsi" w:hAnsiTheme="minorHAnsi"/>
        </w:rPr>
        <w:t xml:space="preserve"> </w:t>
      </w:r>
    </w:p>
    <w:p w:rsidR="000F7303" w:rsidRPr="00AD7D28" w:rsidRDefault="000F7303" w:rsidP="008056CB">
      <w:pPr>
        <w:rPr>
          <w:rFonts w:asciiTheme="minorHAnsi" w:hAnsiTheme="minorHAnsi"/>
        </w:rPr>
      </w:pPr>
    </w:p>
    <w:p w:rsidR="000F7303" w:rsidRPr="00AD7D28" w:rsidRDefault="000F7303" w:rsidP="008056CB">
      <w:pPr>
        <w:rPr>
          <w:rFonts w:asciiTheme="minorHAnsi" w:hAnsiTheme="minorHAnsi"/>
        </w:rPr>
      </w:pPr>
    </w:p>
    <w:p w:rsidR="000F7303" w:rsidRPr="00AD7D28" w:rsidRDefault="000F7303" w:rsidP="008056CB">
      <w:pPr>
        <w:rPr>
          <w:rFonts w:asciiTheme="minorHAnsi" w:hAnsiTheme="minorHAnsi"/>
        </w:rPr>
      </w:pPr>
    </w:p>
    <w:p w:rsidR="000F7303" w:rsidRPr="00AD7D28" w:rsidRDefault="000F7303" w:rsidP="008056CB">
      <w:pPr>
        <w:rPr>
          <w:rFonts w:asciiTheme="minorHAnsi" w:hAnsiTheme="minorHAnsi"/>
        </w:rPr>
      </w:pPr>
    </w:p>
    <w:p w:rsidR="00F53923" w:rsidRPr="00AD7D28" w:rsidRDefault="00F53923" w:rsidP="008056CB">
      <w:pPr>
        <w:rPr>
          <w:rFonts w:asciiTheme="minorHAnsi" w:hAnsiTheme="minorHAnsi"/>
          <w:b/>
        </w:rPr>
      </w:pPr>
    </w:p>
    <w:p w:rsidR="00F53923" w:rsidRPr="00F53923" w:rsidRDefault="00F53923" w:rsidP="008056CB"/>
    <w:sectPr w:rsidR="00F53923" w:rsidRPr="00F53923" w:rsidSect="00083D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23"/>
    <w:rsid w:val="00083D3A"/>
    <w:rsid w:val="000F7303"/>
    <w:rsid w:val="00260BCD"/>
    <w:rsid w:val="002B0416"/>
    <w:rsid w:val="002D2A80"/>
    <w:rsid w:val="0036271D"/>
    <w:rsid w:val="00670DDF"/>
    <w:rsid w:val="006B43A5"/>
    <w:rsid w:val="007634F7"/>
    <w:rsid w:val="00801BBB"/>
    <w:rsid w:val="008056CB"/>
    <w:rsid w:val="00945D7B"/>
    <w:rsid w:val="00A13DBE"/>
    <w:rsid w:val="00AD7D28"/>
    <w:rsid w:val="00B56CF1"/>
    <w:rsid w:val="00BC193A"/>
    <w:rsid w:val="00C77D2B"/>
    <w:rsid w:val="00F5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CD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60BCD"/>
    <w:pPr>
      <w:keepNext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link w:val="Heading2Char"/>
    <w:qFormat/>
    <w:rsid w:val="00260BC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BCD"/>
    <w:rPr>
      <w:rFonts w:ascii="Arial Black" w:hAnsi="Arial Black"/>
      <w:sz w:val="3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60BCD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D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B43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CD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60BCD"/>
    <w:pPr>
      <w:keepNext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link w:val="Heading2Char"/>
    <w:qFormat/>
    <w:rsid w:val="00260BCD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BCD"/>
    <w:rPr>
      <w:rFonts w:ascii="Arial Black" w:hAnsi="Arial Black"/>
      <w:sz w:val="3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260BCD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D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B4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hiliplarkin.com/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graham.chesters@icloud.com" TargetMode="External"/><Relationship Id="rId9" Type="http://schemas.openxmlformats.org/officeDocument/2006/relationships/hyperlink" Target="mailto:chriscarole@hotmail.com" TargetMode="External"/><Relationship Id="rId10" Type="http://schemas.openxmlformats.org/officeDocument/2006/relationships/hyperlink" Target="http://www.philiplark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028A-8C06-A34B-BF1A-01B9785D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Collinson</dc:creator>
  <cp:lastModifiedBy>Philip Pullen</cp:lastModifiedBy>
  <cp:revision>2</cp:revision>
  <cp:lastPrinted>2019-04-03T13:04:00Z</cp:lastPrinted>
  <dcterms:created xsi:type="dcterms:W3CDTF">2019-04-03T13:23:00Z</dcterms:created>
  <dcterms:modified xsi:type="dcterms:W3CDTF">2019-04-03T13:23:00Z</dcterms:modified>
</cp:coreProperties>
</file>